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5CA5" w14:textId="77DB102C" w:rsidR="001D10DD" w:rsidRDefault="001D10DD">
      <w:pPr>
        <w:pStyle w:val="BodyText"/>
        <w:ind w:left="107"/>
        <w:rPr>
          <w:rFonts w:ascii="Times New Roman"/>
          <w:sz w:val="20"/>
        </w:rPr>
      </w:pPr>
    </w:p>
    <w:p w14:paraId="70FBF690" w14:textId="77777777" w:rsidR="001D10DD" w:rsidRDefault="001D10DD">
      <w:pPr>
        <w:pStyle w:val="BodyText"/>
        <w:spacing w:before="7"/>
        <w:rPr>
          <w:rFonts w:ascii="Times New Roman"/>
          <w:sz w:val="19"/>
        </w:rPr>
      </w:pPr>
    </w:p>
    <w:p w14:paraId="6AF304C0" w14:textId="77777777" w:rsidR="00DE5EE5" w:rsidRDefault="00DE5EE5">
      <w:pPr>
        <w:pStyle w:val="Heading1"/>
        <w:ind w:firstLine="0"/>
      </w:pPr>
    </w:p>
    <w:p w14:paraId="08C05599" w14:textId="77777777" w:rsidR="00DE5EE5" w:rsidRDefault="00DE5EE5">
      <w:pPr>
        <w:pStyle w:val="Heading1"/>
        <w:ind w:firstLine="0"/>
      </w:pPr>
    </w:p>
    <w:p w14:paraId="0BDAD1E8" w14:textId="77777777" w:rsidR="00DE5EE5" w:rsidRDefault="00DE5EE5">
      <w:pPr>
        <w:pStyle w:val="Heading1"/>
        <w:ind w:firstLine="0"/>
      </w:pPr>
    </w:p>
    <w:p w14:paraId="5169956F" w14:textId="77777777" w:rsidR="00DE5EE5" w:rsidRDefault="00DE5EE5">
      <w:pPr>
        <w:pStyle w:val="Heading1"/>
        <w:ind w:firstLine="0"/>
      </w:pPr>
    </w:p>
    <w:p w14:paraId="5D8E57A5" w14:textId="77777777" w:rsidR="00DE5EE5" w:rsidRDefault="00DE5EE5">
      <w:pPr>
        <w:pStyle w:val="Heading1"/>
        <w:ind w:firstLine="0"/>
      </w:pPr>
    </w:p>
    <w:p w14:paraId="03AE31A5" w14:textId="77777777" w:rsidR="00DE5EE5" w:rsidRDefault="00DE5EE5">
      <w:pPr>
        <w:pStyle w:val="Heading1"/>
        <w:ind w:firstLine="0"/>
      </w:pPr>
    </w:p>
    <w:p w14:paraId="14087EB5" w14:textId="77777777" w:rsidR="00DE5EE5" w:rsidRDefault="00DE5EE5">
      <w:pPr>
        <w:pStyle w:val="Heading1"/>
        <w:ind w:firstLine="0"/>
      </w:pPr>
    </w:p>
    <w:p w14:paraId="66677D62" w14:textId="77777777" w:rsidR="00DE5EE5" w:rsidRDefault="00DE5EE5">
      <w:pPr>
        <w:pStyle w:val="Heading1"/>
        <w:ind w:firstLine="0"/>
      </w:pPr>
    </w:p>
    <w:p w14:paraId="20A7950E" w14:textId="77777777" w:rsidR="00DE5EE5" w:rsidRDefault="00DE5EE5">
      <w:pPr>
        <w:pStyle w:val="Heading1"/>
        <w:ind w:firstLine="0"/>
      </w:pPr>
    </w:p>
    <w:p w14:paraId="0D2EDD3D" w14:textId="2B42118A" w:rsidR="001D10DD" w:rsidRDefault="00000000">
      <w:pPr>
        <w:pStyle w:val="Heading1"/>
        <w:ind w:firstLine="0"/>
      </w:pPr>
      <w:r>
        <w:t>FOR</w:t>
      </w:r>
      <w:r>
        <w:rPr>
          <w:spacing w:val="-1"/>
        </w:rPr>
        <w:t xml:space="preserve"> </w:t>
      </w:r>
      <w:r>
        <w:t xml:space="preserve">IMMEDIATE </w:t>
      </w:r>
      <w:r>
        <w:rPr>
          <w:spacing w:val="-2"/>
        </w:rPr>
        <w:t>RELEASE</w:t>
      </w:r>
    </w:p>
    <w:p w14:paraId="59EA286D" w14:textId="77777777" w:rsidR="001D10DD" w:rsidRDefault="00000000">
      <w:pPr>
        <w:pStyle w:val="BodyText"/>
        <w:spacing w:before="176"/>
        <w:ind w:left="155"/>
      </w:pPr>
      <w:r>
        <w:t xml:space="preserve">November 9, </w:t>
      </w:r>
      <w:r>
        <w:rPr>
          <w:spacing w:val="-4"/>
        </w:rPr>
        <w:t>2022</w:t>
      </w:r>
    </w:p>
    <w:p w14:paraId="071DD171" w14:textId="77777777" w:rsidR="001D10DD" w:rsidRDefault="00000000">
      <w:pPr>
        <w:spacing w:before="142"/>
        <w:ind w:left="6" w:right="50"/>
        <w:jc w:val="center"/>
        <w:rPr>
          <w:rFonts w:ascii="Cambria"/>
          <w:b/>
        </w:rPr>
      </w:pPr>
      <w:r>
        <w:br w:type="column"/>
      </w:r>
      <w:r>
        <w:rPr>
          <w:rFonts w:ascii="Cambria"/>
          <w:b/>
          <w:color w:val="C00000"/>
        </w:rPr>
        <w:t>OFFICE</w:t>
      </w:r>
      <w:r>
        <w:rPr>
          <w:rFonts w:ascii="Cambria"/>
          <w:b/>
          <w:color w:val="C00000"/>
          <w:spacing w:val="-5"/>
        </w:rPr>
        <w:t xml:space="preserve"> OF</w:t>
      </w:r>
    </w:p>
    <w:p w14:paraId="1DF8887C" w14:textId="77777777" w:rsidR="001D10DD" w:rsidRDefault="00000000">
      <w:pPr>
        <w:pStyle w:val="Title"/>
        <w:ind w:left="1726" w:right="1658"/>
      </w:pPr>
      <w:r>
        <w:rPr>
          <w:color w:val="C00000"/>
        </w:rPr>
        <w:t>Tammy</w:t>
      </w:r>
      <w:r>
        <w:rPr>
          <w:color w:val="C00000"/>
          <w:spacing w:val="-17"/>
        </w:rPr>
        <w:t xml:space="preserve"> </w:t>
      </w:r>
      <w:r>
        <w:rPr>
          <w:color w:val="C00000"/>
          <w:spacing w:val="-2"/>
        </w:rPr>
        <w:t>Jones</w:t>
      </w:r>
    </w:p>
    <w:p w14:paraId="6298CBDF" w14:textId="77777777" w:rsidR="001D10DD" w:rsidRDefault="00000000">
      <w:pPr>
        <w:pStyle w:val="Title"/>
        <w:spacing w:before="73"/>
      </w:pPr>
      <w:r>
        <w:rPr>
          <w:color w:val="C00000"/>
        </w:rPr>
        <w:t>Levy</w:t>
      </w:r>
      <w:r>
        <w:rPr>
          <w:color w:val="C00000"/>
          <w:spacing w:val="-14"/>
        </w:rPr>
        <w:t xml:space="preserve"> </w:t>
      </w:r>
      <w:r>
        <w:rPr>
          <w:color w:val="C00000"/>
        </w:rPr>
        <w:t>County</w:t>
      </w:r>
      <w:r>
        <w:rPr>
          <w:color w:val="C00000"/>
          <w:spacing w:val="-14"/>
        </w:rPr>
        <w:t xml:space="preserve"> </w:t>
      </w:r>
      <w:r>
        <w:rPr>
          <w:color w:val="C00000"/>
        </w:rPr>
        <w:t>Supervisor</w:t>
      </w:r>
      <w:r>
        <w:rPr>
          <w:color w:val="C00000"/>
          <w:spacing w:val="-13"/>
        </w:rPr>
        <w:t xml:space="preserve"> </w:t>
      </w:r>
      <w:r>
        <w:rPr>
          <w:color w:val="C00000"/>
        </w:rPr>
        <w:t>of</w:t>
      </w:r>
      <w:r>
        <w:rPr>
          <w:color w:val="C00000"/>
          <w:spacing w:val="-10"/>
        </w:rPr>
        <w:t xml:space="preserve"> </w:t>
      </w:r>
      <w:r>
        <w:rPr>
          <w:color w:val="C00000"/>
          <w:spacing w:val="-2"/>
        </w:rPr>
        <w:t>Elections</w:t>
      </w:r>
    </w:p>
    <w:p w14:paraId="1AD20726" w14:textId="77777777" w:rsidR="001D10DD" w:rsidRDefault="00000000">
      <w:pPr>
        <w:spacing w:before="71" w:line="288" w:lineRule="auto"/>
        <w:ind w:left="1767" w:right="654" w:hanging="191"/>
        <w:rPr>
          <w:rFonts w:ascii="Cambria"/>
          <w:b/>
        </w:rPr>
      </w:pPr>
      <w:r>
        <w:rPr>
          <w:rFonts w:ascii="Cambria"/>
          <w:b/>
          <w:color w:val="C00000"/>
        </w:rPr>
        <w:t>421</w:t>
      </w:r>
      <w:r>
        <w:rPr>
          <w:rFonts w:ascii="Cambria"/>
          <w:b/>
          <w:color w:val="C00000"/>
          <w:spacing w:val="-10"/>
        </w:rPr>
        <w:t xml:space="preserve"> </w:t>
      </w:r>
      <w:r>
        <w:rPr>
          <w:rFonts w:ascii="Cambria"/>
          <w:b/>
          <w:color w:val="C00000"/>
        </w:rPr>
        <w:t>South</w:t>
      </w:r>
      <w:r>
        <w:rPr>
          <w:rFonts w:ascii="Cambria"/>
          <w:b/>
          <w:color w:val="C00000"/>
          <w:spacing w:val="-10"/>
        </w:rPr>
        <w:t xml:space="preserve"> </w:t>
      </w:r>
      <w:r>
        <w:rPr>
          <w:rFonts w:ascii="Cambria"/>
          <w:b/>
          <w:color w:val="C00000"/>
        </w:rPr>
        <w:t>Court</w:t>
      </w:r>
      <w:r>
        <w:rPr>
          <w:rFonts w:ascii="Cambria"/>
          <w:b/>
          <w:color w:val="C00000"/>
          <w:spacing w:val="-10"/>
        </w:rPr>
        <w:t xml:space="preserve"> </w:t>
      </w:r>
      <w:r>
        <w:rPr>
          <w:rFonts w:ascii="Cambria"/>
          <w:b/>
          <w:color w:val="C00000"/>
        </w:rPr>
        <w:t xml:space="preserve">Street Bronson, Fl. 32621 </w:t>
      </w:r>
      <w:hyperlink r:id="rId4">
        <w:r>
          <w:rPr>
            <w:rFonts w:ascii="Cambria"/>
            <w:b/>
            <w:color w:val="C00000"/>
            <w:spacing w:val="-2"/>
          </w:rPr>
          <w:t>www.votelevy.gov</w:t>
        </w:r>
      </w:hyperlink>
    </w:p>
    <w:p w14:paraId="06690E2E" w14:textId="217E6E93" w:rsidR="001D10DD" w:rsidRDefault="00000000">
      <w:pPr>
        <w:ind w:left="430"/>
        <w:rPr>
          <w:rFonts w:ascii="Cambria"/>
          <w:sz w:val="20"/>
        </w:rPr>
      </w:pPr>
      <w:r>
        <w:br w:type="column"/>
      </w:r>
    </w:p>
    <w:p w14:paraId="0751B83B" w14:textId="77777777" w:rsidR="001D10DD" w:rsidRDefault="001D10DD">
      <w:pPr>
        <w:pStyle w:val="BodyText"/>
        <w:rPr>
          <w:rFonts w:ascii="Cambria"/>
          <w:b/>
          <w:sz w:val="20"/>
        </w:rPr>
      </w:pPr>
    </w:p>
    <w:p w14:paraId="2BB843F5" w14:textId="77777777" w:rsidR="00DE5EE5" w:rsidRDefault="00DE5EE5">
      <w:pPr>
        <w:pStyle w:val="BodyText"/>
        <w:spacing w:line="384" w:lineRule="auto"/>
        <w:ind w:left="141" w:right="270" w:hanging="34"/>
      </w:pPr>
    </w:p>
    <w:p w14:paraId="2F08D9CB" w14:textId="77777777" w:rsidR="00DE5EE5" w:rsidRDefault="00DE5EE5">
      <w:pPr>
        <w:pStyle w:val="BodyText"/>
        <w:spacing w:line="384" w:lineRule="auto"/>
        <w:ind w:left="141" w:right="270" w:hanging="34"/>
      </w:pPr>
    </w:p>
    <w:p w14:paraId="401342C3" w14:textId="77777777" w:rsidR="00DE5EE5" w:rsidRDefault="00DE5EE5">
      <w:pPr>
        <w:pStyle w:val="BodyText"/>
        <w:spacing w:line="384" w:lineRule="auto"/>
        <w:ind w:left="141" w:right="270" w:hanging="34"/>
      </w:pPr>
    </w:p>
    <w:p w14:paraId="7F30529C" w14:textId="77777777" w:rsidR="00DE5EE5" w:rsidRDefault="00DE5EE5">
      <w:pPr>
        <w:pStyle w:val="BodyText"/>
        <w:spacing w:line="384" w:lineRule="auto"/>
        <w:ind w:left="141" w:right="270" w:hanging="34"/>
      </w:pPr>
    </w:p>
    <w:p w14:paraId="651567C7" w14:textId="7BDE13F1" w:rsidR="001D10DD" w:rsidRDefault="00000000">
      <w:pPr>
        <w:pStyle w:val="BodyText"/>
        <w:spacing w:line="384" w:lineRule="auto"/>
        <w:ind w:left="141" w:right="270" w:hanging="34"/>
      </w:pPr>
      <w:r>
        <w:t>Contact:</w:t>
      </w:r>
      <w:r>
        <w:rPr>
          <w:spacing w:val="-14"/>
        </w:rPr>
        <w:t xml:space="preserve"> </w:t>
      </w:r>
      <w:r>
        <w:t>Tammy</w:t>
      </w:r>
      <w:r>
        <w:rPr>
          <w:spacing w:val="-14"/>
        </w:rPr>
        <w:t xml:space="preserve"> </w:t>
      </w:r>
      <w:r>
        <w:t xml:space="preserve">Jones </w:t>
      </w:r>
      <w:r>
        <w:rPr>
          <w:spacing w:val="-2"/>
        </w:rPr>
        <w:t>352-486-5163</w:t>
      </w:r>
    </w:p>
    <w:p w14:paraId="013B2DEA" w14:textId="77777777" w:rsidR="001D10DD" w:rsidRDefault="00000000">
      <w:pPr>
        <w:pStyle w:val="BodyText"/>
        <w:spacing w:before="1"/>
        <w:ind w:left="136"/>
      </w:pPr>
      <w:hyperlink r:id="rId5">
        <w:r>
          <w:rPr>
            <w:spacing w:val="-2"/>
          </w:rPr>
          <w:t>tammy@votelevy.gov</w:t>
        </w:r>
      </w:hyperlink>
    </w:p>
    <w:p w14:paraId="565D1DB5" w14:textId="77777777" w:rsidR="001D10DD" w:rsidRDefault="001D10DD">
      <w:pPr>
        <w:sectPr w:rsidR="001D10DD">
          <w:type w:val="continuous"/>
          <w:pgSz w:w="12240" w:h="15840"/>
          <w:pgMar w:top="760" w:right="620" w:bottom="280" w:left="680" w:header="720" w:footer="720" w:gutter="0"/>
          <w:cols w:num="3" w:space="720" w:equalWidth="0">
            <w:col w:w="2757" w:space="115"/>
            <w:col w:w="5384" w:space="106"/>
            <w:col w:w="2578"/>
          </w:cols>
        </w:sectPr>
      </w:pPr>
    </w:p>
    <w:p w14:paraId="4D498F55" w14:textId="77777777" w:rsidR="001D10DD" w:rsidRDefault="001D10DD">
      <w:pPr>
        <w:pStyle w:val="BodyText"/>
        <w:rPr>
          <w:sz w:val="20"/>
        </w:rPr>
      </w:pPr>
    </w:p>
    <w:p w14:paraId="1A0C885F" w14:textId="77777777" w:rsidR="001D10DD" w:rsidRDefault="001D10DD">
      <w:pPr>
        <w:pStyle w:val="BodyText"/>
        <w:spacing w:before="5"/>
        <w:rPr>
          <w:sz w:val="28"/>
        </w:rPr>
      </w:pPr>
    </w:p>
    <w:p w14:paraId="6DD86BD7" w14:textId="77777777" w:rsidR="001D10DD" w:rsidRDefault="00000000">
      <w:pPr>
        <w:pStyle w:val="Heading1"/>
        <w:spacing w:before="52" w:line="290" w:lineRule="auto"/>
        <w:ind w:left="3917" w:right="732"/>
      </w:pPr>
      <w:r>
        <w:t>Levy</w:t>
      </w:r>
      <w:r>
        <w:rPr>
          <w:spacing w:val="-4"/>
        </w:rPr>
        <w:t xml:space="preserve"> </w:t>
      </w:r>
      <w:r>
        <w:t>County</w:t>
      </w:r>
      <w:r>
        <w:rPr>
          <w:spacing w:val="-5"/>
        </w:rPr>
        <w:t xml:space="preserve"> </w:t>
      </w:r>
      <w:r>
        <w:t>Canvassing</w:t>
      </w:r>
      <w:r>
        <w:rPr>
          <w:spacing w:val="-5"/>
        </w:rPr>
        <w:t xml:space="preserve"> </w:t>
      </w:r>
      <w:r>
        <w:t>Board</w:t>
      </w:r>
      <w:r>
        <w:rPr>
          <w:spacing w:val="-4"/>
        </w:rPr>
        <w:t xml:space="preserve"> </w:t>
      </w:r>
      <w:r>
        <w:t>Reschedules</w:t>
      </w:r>
      <w:r>
        <w:rPr>
          <w:spacing w:val="-5"/>
        </w:rPr>
        <w:t xml:space="preserve"> </w:t>
      </w:r>
      <w:r>
        <w:t>November</w:t>
      </w:r>
      <w:r>
        <w:rPr>
          <w:spacing w:val="-4"/>
        </w:rPr>
        <w:t xml:space="preserve"> </w:t>
      </w:r>
      <w:r>
        <w:t>10th</w:t>
      </w:r>
      <w:r>
        <w:rPr>
          <w:spacing w:val="-4"/>
        </w:rPr>
        <w:t xml:space="preserve"> </w:t>
      </w:r>
      <w:r>
        <w:t>Meeting</w:t>
      </w:r>
      <w:r>
        <w:rPr>
          <w:spacing w:val="-5"/>
        </w:rPr>
        <w:t xml:space="preserve"> </w:t>
      </w:r>
      <w:r>
        <w:t>due</w:t>
      </w:r>
      <w:r>
        <w:rPr>
          <w:spacing w:val="-4"/>
        </w:rPr>
        <w:t xml:space="preserve"> </w:t>
      </w:r>
      <w:r>
        <w:t>to Impending Inclement Weather</w:t>
      </w:r>
    </w:p>
    <w:p w14:paraId="22AE1450" w14:textId="77777777" w:rsidR="001D10DD" w:rsidRDefault="001D10DD">
      <w:pPr>
        <w:pStyle w:val="BodyText"/>
        <w:spacing w:before="11"/>
        <w:rPr>
          <w:b/>
          <w:sz w:val="25"/>
        </w:rPr>
      </w:pPr>
    </w:p>
    <w:p w14:paraId="0B4E089F" w14:textId="26B47DB1" w:rsidR="001D10DD" w:rsidRDefault="00000000">
      <w:pPr>
        <w:pStyle w:val="BodyText"/>
        <w:spacing w:before="51" w:line="285" w:lineRule="auto"/>
        <w:ind w:left="157" w:right="191" w:firstLine="724"/>
        <w:jc w:val="both"/>
      </w:pPr>
      <w:r>
        <w:t xml:space="preserve">The Levy County Supervisor of Elections Office will be open from 8:30 a.m. to 5:00 p.m. on Thursday, November 10 </w:t>
      </w:r>
      <w:r w:rsidR="00DE5EE5">
        <w:t>to</w:t>
      </w:r>
      <w:r>
        <w:t xml:space="preserve"> meet statutory deadlines for voters to provide cure affidavits for vote by mail ballots and provisional ballot evidence to the Elections Office in order for their ballot count.</w:t>
      </w:r>
    </w:p>
    <w:p w14:paraId="4BAD8125" w14:textId="77777777" w:rsidR="001D10DD" w:rsidRDefault="001D10DD">
      <w:pPr>
        <w:pStyle w:val="BodyText"/>
        <w:spacing w:before="7"/>
      </w:pPr>
    </w:p>
    <w:p w14:paraId="5A4049EC" w14:textId="77777777" w:rsidR="001D10DD" w:rsidRDefault="00000000">
      <w:pPr>
        <w:pStyle w:val="BodyText"/>
        <w:ind w:left="881"/>
        <w:jc w:val="both"/>
      </w:pPr>
      <w:r>
        <w:t>The</w:t>
      </w:r>
      <w:r>
        <w:rPr>
          <w:spacing w:val="15"/>
        </w:rPr>
        <w:t xml:space="preserve"> </w:t>
      </w:r>
      <w:r>
        <w:t>Levy</w:t>
      </w:r>
      <w:r>
        <w:rPr>
          <w:spacing w:val="15"/>
        </w:rPr>
        <w:t xml:space="preserve"> </w:t>
      </w:r>
      <w:r>
        <w:t>County</w:t>
      </w:r>
      <w:r>
        <w:rPr>
          <w:spacing w:val="16"/>
        </w:rPr>
        <w:t xml:space="preserve"> </w:t>
      </w:r>
      <w:r>
        <w:t>Canvassing</w:t>
      </w:r>
      <w:r>
        <w:rPr>
          <w:spacing w:val="16"/>
        </w:rPr>
        <w:t xml:space="preserve"> </w:t>
      </w:r>
      <w:r>
        <w:t>Board</w:t>
      </w:r>
      <w:r>
        <w:rPr>
          <w:spacing w:val="16"/>
        </w:rPr>
        <w:t xml:space="preserve"> </w:t>
      </w:r>
      <w:r>
        <w:t>will</w:t>
      </w:r>
      <w:r>
        <w:rPr>
          <w:spacing w:val="16"/>
        </w:rPr>
        <w:t xml:space="preserve"> </w:t>
      </w:r>
      <w:r>
        <w:t>not</w:t>
      </w:r>
      <w:r>
        <w:rPr>
          <w:spacing w:val="16"/>
        </w:rPr>
        <w:t xml:space="preserve"> </w:t>
      </w:r>
      <w:r>
        <w:t>meet</w:t>
      </w:r>
      <w:r>
        <w:rPr>
          <w:spacing w:val="15"/>
        </w:rPr>
        <w:t xml:space="preserve"> </w:t>
      </w:r>
      <w:r>
        <w:t>on</w:t>
      </w:r>
      <w:r>
        <w:rPr>
          <w:spacing w:val="16"/>
        </w:rPr>
        <w:t xml:space="preserve"> </w:t>
      </w:r>
      <w:r>
        <w:t>Thursday,</w:t>
      </w:r>
      <w:r>
        <w:rPr>
          <w:spacing w:val="15"/>
        </w:rPr>
        <w:t xml:space="preserve"> </w:t>
      </w:r>
      <w:r>
        <w:t>November</w:t>
      </w:r>
      <w:r>
        <w:rPr>
          <w:spacing w:val="15"/>
        </w:rPr>
        <w:t xml:space="preserve"> </w:t>
      </w:r>
      <w:r>
        <w:t>10th</w:t>
      </w:r>
      <w:r>
        <w:rPr>
          <w:spacing w:val="15"/>
        </w:rPr>
        <w:t xml:space="preserve"> </w:t>
      </w:r>
      <w:r>
        <w:t>at</w:t>
      </w:r>
      <w:r>
        <w:rPr>
          <w:spacing w:val="15"/>
        </w:rPr>
        <w:t xml:space="preserve"> </w:t>
      </w:r>
      <w:r>
        <w:t>9:00</w:t>
      </w:r>
      <w:r>
        <w:rPr>
          <w:spacing w:val="15"/>
        </w:rPr>
        <w:t xml:space="preserve"> </w:t>
      </w:r>
      <w:r>
        <w:t>a.m.</w:t>
      </w:r>
      <w:r>
        <w:rPr>
          <w:spacing w:val="16"/>
        </w:rPr>
        <w:t xml:space="preserve"> </w:t>
      </w:r>
      <w:r>
        <w:t>or</w:t>
      </w:r>
      <w:r>
        <w:rPr>
          <w:spacing w:val="16"/>
        </w:rPr>
        <w:t xml:space="preserve"> </w:t>
      </w:r>
      <w:r>
        <w:rPr>
          <w:spacing w:val="-4"/>
        </w:rPr>
        <w:t>5:00</w:t>
      </w:r>
    </w:p>
    <w:p w14:paraId="6F60C8A2" w14:textId="77777777" w:rsidR="001D10DD" w:rsidRDefault="00000000">
      <w:pPr>
        <w:pStyle w:val="BodyText"/>
        <w:spacing w:before="57" w:line="285" w:lineRule="auto"/>
        <w:ind w:left="157" w:right="188"/>
        <w:jc w:val="both"/>
      </w:pPr>
      <w:r>
        <w:t>p.m. as previously scheduled.</w:t>
      </w:r>
      <w:r>
        <w:rPr>
          <w:spacing w:val="40"/>
        </w:rPr>
        <w:t xml:space="preserve"> </w:t>
      </w:r>
      <w:r>
        <w:t>The Canvassing Board will reconvene at 9:00 a.m. on Friday, November 11th for the purpose of reviewing, processing, and counting provisional ballots cast during the 2022 General Election, final canvass of the vote by mail ballots, process ballots through the Clear Audit System, and</w:t>
      </w:r>
      <w:r>
        <w:rPr>
          <w:spacing w:val="40"/>
        </w:rPr>
        <w:t xml:space="preserve"> </w:t>
      </w:r>
      <w:r>
        <w:t>signing of the 1st set of unofficial results.</w:t>
      </w:r>
    </w:p>
    <w:p w14:paraId="6EFDF040" w14:textId="77777777" w:rsidR="001D10DD" w:rsidRDefault="001D10DD">
      <w:pPr>
        <w:pStyle w:val="BodyText"/>
        <w:spacing w:before="4"/>
        <w:rPr>
          <w:sz w:val="25"/>
        </w:rPr>
      </w:pPr>
    </w:p>
    <w:p w14:paraId="1EF6BBC4" w14:textId="77777777" w:rsidR="001D10DD" w:rsidRDefault="00000000">
      <w:pPr>
        <w:pStyle w:val="BodyText"/>
        <w:spacing w:before="1" w:line="235" w:lineRule="auto"/>
        <w:ind w:left="144" w:right="192"/>
        <w:jc w:val="both"/>
      </w:pPr>
      <w:r>
        <w:t>Beginning at 9:00 a.m. on Friday, the Supervisor of Elections Office will open for the duration of the Canvassing Board Meeting and will close at the conclusion of their official business.</w:t>
      </w:r>
      <w:r>
        <w:rPr>
          <w:spacing w:val="40"/>
        </w:rPr>
        <w:t xml:space="preserve"> </w:t>
      </w:r>
      <w:r>
        <w:t>For more information, please contact the Elections Office at 352-486-5163.</w:t>
      </w:r>
    </w:p>
    <w:p w14:paraId="7A8E130F" w14:textId="77777777" w:rsidR="001D10DD" w:rsidRDefault="001D10DD">
      <w:pPr>
        <w:pStyle w:val="BodyText"/>
        <w:rPr>
          <w:sz w:val="20"/>
        </w:rPr>
      </w:pPr>
    </w:p>
    <w:p w14:paraId="377E23E1" w14:textId="77777777" w:rsidR="001D10DD" w:rsidRDefault="001D10DD">
      <w:pPr>
        <w:pStyle w:val="BodyText"/>
        <w:rPr>
          <w:sz w:val="20"/>
        </w:rPr>
      </w:pPr>
    </w:p>
    <w:p w14:paraId="7D334B45" w14:textId="77777777" w:rsidR="001D10DD" w:rsidRDefault="001D10DD">
      <w:pPr>
        <w:pStyle w:val="BodyText"/>
        <w:rPr>
          <w:sz w:val="20"/>
        </w:rPr>
      </w:pPr>
    </w:p>
    <w:p w14:paraId="33DBA2C8" w14:textId="77777777" w:rsidR="001D10DD" w:rsidRDefault="001D10DD">
      <w:pPr>
        <w:pStyle w:val="BodyText"/>
        <w:rPr>
          <w:sz w:val="20"/>
        </w:rPr>
      </w:pPr>
    </w:p>
    <w:p w14:paraId="0C00B14B" w14:textId="77777777" w:rsidR="001D10DD" w:rsidRDefault="001D10DD">
      <w:pPr>
        <w:pStyle w:val="BodyText"/>
        <w:rPr>
          <w:sz w:val="20"/>
        </w:rPr>
      </w:pPr>
    </w:p>
    <w:p w14:paraId="119E4D89" w14:textId="77777777" w:rsidR="001D10DD" w:rsidRDefault="001D10DD">
      <w:pPr>
        <w:pStyle w:val="BodyText"/>
        <w:rPr>
          <w:sz w:val="20"/>
        </w:rPr>
      </w:pPr>
    </w:p>
    <w:p w14:paraId="01113898" w14:textId="77777777" w:rsidR="001D10DD" w:rsidRDefault="001D10DD">
      <w:pPr>
        <w:pStyle w:val="BodyText"/>
        <w:rPr>
          <w:sz w:val="20"/>
        </w:rPr>
      </w:pPr>
    </w:p>
    <w:p w14:paraId="0CB4DF10" w14:textId="77777777" w:rsidR="001D10DD" w:rsidRDefault="001D10DD">
      <w:pPr>
        <w:pStyle w:val="BodyText"/>
        <w:rPr>
          <w:sz w:val="20"/>
        </w:rPr>
      </w:pPr>
    </w:p>
    <w:p w14:paraId="11DE1300" w14:textId="77777777" w:rsidR="001D10DD" w:rsidRDefault="001D10DD">
      <w:pPr>
        <w:pStyle w:val="BodyText"/>
        <w:rPr>
          <w:sz w:val="20"/>
        </w:rPr>
      </w:pPr>
    </w:p>
    <w:p w14:paraId="0F8BB019" w14:textId="77777777" w:rsidR="001D10DD" w:rsidRDefault="001D10DD">
      <w:pPr>
        <w:pStyle w:val="BodyText"/>
        <w:rPr>
          <w:sz w:val="20"/>
        </w:rPr>
      </w:pPr>
    </w:p>
    <w:p w14:paraId="7CEF56AE" w14:textId="77777777" w:rsidR="001D10DD" w:rsidRDefault="001D10DD">
      <w:pPr>
        <w:pStyle w:val="BodyText"/>
        <w:rPr>
          <w:sz w:val="20"/>
        </w:rPr>
      </w:pPr>
    </w:p>
    <w:p w14:paraId="04DD3E20" w14:textId="77777777" w:rsidR="001D10DD" w:rsidRDefault="001D10DD">
      <w:pPr>
        <w:pStyle w:val="BodyText"/>
        <w:rPr>
          <w:sz w:val="20"/>
        </w:rPr>
      </w:pPr>
    </w:p>
    <w:p w14:paraId="36A4F285" w14:textId="77777777" w:rsidR="001D10DD" w:rsidRDefault="001D10DD">
      <w:pPr>
        <w:pStyle w:val="BodyText"/>
        <w:rPr>
          <w:sz w:val="20"/>
        </w:rPr>
      </w:pPr>
    </w:p>
    <w:p w14:paraId="70F8A830" w14:textId="77777777" w:rsidR="001D10DD" w:rsidRDefault="001D10DD">
      <w:pPr>
        <w:pStyle w:val="BodyText"/>
        <w:rPr>
          <w:sz w:val="20"/>
        </w:rPr>
      </w:pPr>
    </w:p>
    <w:p w14:paraId="0E592B68" w14:textId="77777777" w:rsidR="001D10DD" w:rsidRDefault="001D10DD">
      <w:pPr>
        <w:pStyle w:val="BodyText"/>
        <w:rPr>
          <w:sz w:val="20"/>
        </w:rPr>
      </w:pPr>
    </w:p>
    <w:p w14:paraId="0DE2F2E6" w14:textId="77777777" w:rsidR="001D10DD" w:rsidRDefault="001D10DD">
      <w:pPr>
        <w:pStyle w:val="BodyText"/>
        <w:spacing w:before="2"/>
        <w:rPr>
          <w:sz w:val="17"/>
        </w:rPr>
      </w:pPr>
    </w:p>
    <w:p w14:paraId="568D2B48" w14:textId="77777777" w:rsidR="001D10DD" w:rsidRDefault="001D10DD">
      <w:pPr>
        <w:rPr>
          <w:sz w:val="17"/>
        </w:rPr>
        <w:sectPr w:rsidR="001D10DD">
          <w:type w:val="continuous"/>
          <w:pgSz w:w="12240" w:h="15840"/>
          <w:pgMar w:top="760" w:right="620" w:bottom="280" w:left="680" w:header="720" w:footer="720" w:gutter="0"/>
          <w:cols w:space="720"/>
        </w:sectPr>
      </w:pPr>
    </w:p>
    <w:p w14:paraId="00C25F2C" w14:textId="77777777" w:rsidR="001D10DD" w:rsidRDefault="00000000">
      <w:pPr>
        <w:spacing w:before="92" w:line="285" w:lineRule="auto"/>
        <w:ind w:left="340"/>
        <w:rPr>
          <w:b/>
        </w:rPr>
      </w:pPr>
      <w:r>
        <w:rPr>
          <w:b/>
          <w:color w:val="C00000"/>
        </w:rPr>
        <w:t>Levy</w:t>
      </w:r>
      <w:r>
        <w:rPr>
          <w:b/>
          <w:color w:val="C00000"/>
          <w:spacing w:val="-11"/>
        </w:rPr>
        <w:t xml:space="preserve"> </w:t>
      </w:r>
      <w:r>
        <w:rPr>
          <w:b/>
          <w:color w:val="C00000"/>
        </w:rPr>
        <w:t>County</w:t>
      </w:r>
      <w:r>
        <w:rPr>
          <w:b/>
          <w:color w:val="C00000"/>
          <w:spacing w:val="-9"/>
        </w:rPr>
        <w:t xml:space="preserve"> </w:t>
      </w:r>
      <w:r>
        <w:rPr>
          <w:b/>
          <w:color w:val="C00000"/>
        </w:rPr>
        <w:t>Supervisor</w:t>
      </w:r>
      <w:r>
        <w:rPr>
          <w:b/>
          <w:color w:val="C00000"/>
          <w:spacing w:val="-10"/>
        </w:rPr>
        <w:t xml:space="preserve"> </w:t>
      </w:r>
      <w:r>
        <w:rPr>
          <w:b/>
          <w:color w:val="C00000"/>
        </w:rPr>
        <w:t>of</w:t>
      </w:r>
      <w:r>
        <w:rPr>
          <w:b/>
          <w:color w:val="C00000"/>
          <w:spacing w:val="-11"/>
        </w:rPr>
        <w:t xml:space="preserve"> </w:t>
      </w:r>
      <w:r>
        <w:rPr>
          <w:b/>
          <w:color w:val="C00000"/>
        </w:rPr>
        <w:t>Elections 421 South Court Street</w:t>
      </w:r>
    </w:p>
    <w:p w14:paraId="3BC9D1AF" w14:textId="77777777" w:rsidR="001D10DD" w:rsidRDefault="00000000">
      <w:pPr>
        <w:spacing w:line="268" w:lineRule="exact"/>
        <w:ind w:left="340"/>
        <w:rPr>
          <w:b/>
        </w:rPr>
      </w:pPr>
      <w:r>
        <w:rPr>
          <w:b/>
          <w:color w:val="C00000"/>
        </w:rPr>
        <w:t>Bronson,</w:t>
      </w:r>
      <w:r>
        <w:rPr>
          <w:b/>
          <w:color w:val="C00000"/>
          <w:spacing w:val="-4"/>
        </w:rPr>
        <w:t xml:space="preserve"> </w:t>
      </w:r>
      <w:r>
        <w:rPr>
          <w:b/>
          <w:color w:val="C00000"/>
        </w:rPr>
        <w:t>Fl.</w:t>
      </w:r>
      <w:r>
        <w:rPr>
          <w:b/>
          <w:color w:val="C00000"/>
          <w:spacing w:val="-5"/>
        </w:rPr>
        <w:t xml:space="preserve"> </w:t>
      </w:r>
      <w:r>
        <w:rPr>
          <w:b/>
          <w:color w:val="C00000"/>
          <w:spacing w:val="-2"/>
        </w:rPr>
        <w:t>32621</w:t>
      </w:r>
    </w:p>
    <w:p w14:paraId="487DF0FB" w14:textId="77777777" w:rsidR="001D10DD" w:rsidRDefault="00000000">
      <w:pPr>
        <w:spacing w:before="56"/>
        <w:ind w:right="358"/>
        <w:jc w:val="right"/>
        <w:rPr>
          <w:b/>
        </w:rPr>
      </w:pPr>
      <w:r>
        <w:br w:type="column"/>
      </w:r>
      <w:r>
        <w:rPr>
          <w:b/>
          <w:color w:val="C00000"/>
        </w:rPr>
        <w:t>Phone:</w:t>
      </w:r>
      <w:r>
        <w:rPr>
          <w:b/>
          <w:color w:val="C00000"/>
          <w:spacing w:val="-9"/>
        </w:rPr>
        <w:t xml:space="preserve"> </w:t>
      </w:r>
      <w:r>
        <w:rPr>
          <w:b/>
          <w:color w:val="C00000"/>
        </w:rPr>
        <w:t>352-486-</w:t>
      </w:r>
      <w:r>
        <w:rPr>
          <w:b/>
          <w:color w:val="C00000"/>
          <w:spacing w:val="-4"/>
        </w:rPr>
        <w:t>5163</w:t>
      </w:r>
    </w:p>
    <w:p w14:paraId="22929A49" w14:textId="77777777" w:rsidR="001D10DD" w:rsidRDefault="00000000">
      <w:pPr>
        <w:spacing w:before="51"/>
        <w:ind w:right="358"/>
        <w:jc w:val="right"/>
        <w:rPr>
          <w:b/>
        </w:rPr>
      </w:pPr>
      <w:r>
        <w:rPr>
          <w:b/>
          <w:color w:val="C00000"/>
        </w:rPr>
        <w:t>Fax:</w:t>
      </w:r>
      <w:r>
        <w:rPr>
          <w:b/>
          <w:color w:val="C00000"/>
          <w:spacing w:val="-4"/>
        </w:rPr>
        <w:t xml:space="preserve"> </w:t>
      </w:r>
      <w:r>
        <w:rPr>
          <w:b/>
          <w:color w:val="C00000"/>
        </w:rPr>
        <w:t>352-486-</w:t>
      </w:r>
      <w:r>
        <w:rPr>
          <w:b/>
          <w:color w:val="C00000"/>
          <w:spacing w:val="-4"/>
        </w:rPr>
        <w:t>5146</w:t>
      </w:r>
    </w:p>
    <w:p w14:paraId="6D35B8D6" w14:textId="77777777" w:rsidR="001D10DD" w:rsidRDefault="00000000">
      <w:pPr>
        <w:spacing w:before="95"/>
        <w:ind w:left="340"/>
        <w:rPr>
          <w:b/>
        </w:rPr>
      </w:pPr>
      <w:r>
        <w:rPr>
          <w:b/>
          <w:color w:val="C00000"/>
        </w:rPr>
        <w:t>E-mail:</w:t>
      </w:r>
      <w:r>
        <w:rPr>
          <w:b/>
          <w:color w:val="C00000"/>
          <w:spacing w:val="-6"/>
        </w:rPr>
        <w:t xml:space="preserve"> </w:t>
      </w:r>
      <w:hyperlink r:id="rId6">
        <w:r>
          <w:rPr>
            <w:b/>
            <w:color w:val="C00000"/>
            <w:spacing w:val="-2"/>
          </w:rPr>
          <w:t>tammy@votelevy.gov</w:t>
        </w:r>
      </w:hyperlink>
    </w:p>
    <w:sectPr w:rsidR="001D10DD">
      <w:type w:val="continuous"/>
      <w:pgSz w:w="12240" w:h="15840"/>
      <w:pgMar w:top="760" w:right="620" w:bottom="280" w:left="680" w:header="720" w:footer="720" w:gutter="0"/>
      <w:cols w:num="2" w:space="720" w:equalWidth="0">
        <w:col w:w="3619" w:space="3928"/>
        <w:col w:w="339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D10DD"/>
    <w:rsid w:val="001D10DD"/>
    <w:rsid w:val="00DE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BD58"/>
  <w15:docId w15:val="{29BB3784-21F1-4378-908B-E91F5EDF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55" w:hanging="223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7"/>
      <w:ind w:left="117" w:right="50"/>
      <w:jc w:val="center"/>
    </w:pPr>
    <w:rPr>
      <w:rFonts w:ascii="Cambria" w:eastAsia="Cambria" w:hAnsi="Cambria" w:cs="Cambria"/>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mmy@votelevy.gov" TargetMode="External"/><Relationship Id="rId5" Type="http://schemas.openxmlformats.org/officeDocument/2006/relationships/hyperlink" Target="mailto:tammy@votelevy.gov" TargetMode="External"/><Relationship Id="rId4" Type="http://schemas.openxmlformats.org/officeDocument/2006/relationships/hyperlink" Target="http://www.votelev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Jordan Lindsey</cp:lastModifiedBy>
  <cp:revision>2</cp:revision>
  <dcterms:created xsi:type="dcterms:W3CDTF">2022-11-09T20:10:00Z</dcterms:created>
  <dcterms:modified xsi:type="dcterms:W3CDTF">2022-11-09T20:12:00Z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2013-12-10T00:00:00Z</vt:filetime>
  </property>
  <property fmtid="{D5CDD505-2E9C-101B-9397-08002B2CF9AE}" pid="3" name="Creator">
    <vt:lpwstr>Microsoft® Publisher 2010</vt:lpwstr>
  </property>
  <property fmtid="{D5CDD505-2E9C-101B-9397-08002B2CF9AE}" pid="4" name="LastSaved">
    <vt:filetime>2022-11-09T00:00:00Z</vt:filetime>
  </property>
  <property fmtid="{D5CDD505-2E9C-101B-9397-08002B2CF9AE}" pid="5" name="Producer">
    <vt:lpwstr>Microsoft® Publisher 2010</vt:lpwstr>
  </property>
</Properties>
</file>